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6F977" w14:textId="3E3ABD1F" w:rsidR="00BB07F4" w:rsidRDefault="00A53CDF" w:rsidP="00A53CDF">
      <w:pPr>
        <w:jc w:val="center"/>
        <w:rPr>
          <w:rFonts w:eastAsia="Times New Roman" w:cstheme="minorHAnsi"/>
          <w:b/>
          <w:bCs/>
          <w:color w:val="212121"/>
          <w:shd w:val="clear" w:color="auto" w:fill="FFFFFF"/>
        </w:rPr>
      </w:pPr>
      <w:r>
        <w:rPr>
          <w:rFonts w:eastAsia="Times New Roman" w:cstheme="minorHAnsi"/>
          <w:b/>
          <w:bCs/>
          <w:color w:val="212121"/>
          <w:shd w:val="clear" w:color="auto" w:fill="FFFFFF"/>
        </w:rPr>
        <w:t>COVID-19 University Syllabus Statement</w:t>
      </w:r>
    </w:p>
    <w:p w14:paraId="6E762601" w14:textId="37BC10B8" w:rsidR="00817911" w:rsidRDefault="00817911" w:rsidP="00A53CDF">
      <w:pPr>
        <w:jc w:val="center"/>
        <w:rPr>
          <w:rFonts w:eastAsia="Times New Roman" w:cstheme="minorHAnsi"/>
          <w:b/>
          <w:bCs/>
          <w:color w:val="212121"/>
          <w:shd w:val="clear" w:color="auto" w:fill="FFFFFF"/>
        </w:rPr>
      </w:pPr>
      <w:r>
        <w:rPr>
          <w:rFonts w:eastAsia="Times New Roman" w:cstheme="minorHAnsi"/>
          <w:b/>
          <w:bCs/>
          <w:color w:val="212121"/>
          <w:shd w:val="clear" w:color="auto" w:fill="FFFFFF"/>
        </w:rPr>
        <w:t>Fall 2020</w:t>
      </w:r>
    </w:p>
    <w:p w14:paraId="00EEB785" w14:textId="61031898" w:rsidR="00A53CDF" w:rsidRDefault="00A53CDF" w:rsidP="00A53CDF">
      <w:pPr>
        <w:jc w:val="center"/>
        <w:rPr>
          <w:rFonts w:eastAsia="Times New Roman" w:cstheme="minorHAnsi"/>
          <w:b/>
          <w:bCs/>
          <w:color w:val="212121"/>
          <w:shd w:val="clear" w:color="auto" w:fill="FFFFFF"/>
        </w:rPr>
      </w:pPr>
    </w:p>
    <w:p w14:paraId="3212A46D" w14:textId="77777777" w:rsidR="00A53CDF" w:rsidRPr="00616C4B" w:rsidRDefault="00A53CDF" w:rsidP="00A53CDF">
      <w:pPr>
        <w:rPr>
          <w:rFonts w:cstheme="minorHAnsi"/>
          <w:color w:val="000000" w:themeColor="text1"/>
        </w:rPr>
      </w:pPr>
      <w:r w:rsidRPr="00616C4B">
        <w:rPr>
          <w:rFonts w:cstheme="minorHAnsi"/>
          <w:color w:val="000000" w:themeColor="text1"/>
        </w:rPr>
        <w:t xml:space="preserve">Arkansas State University has made every effort to provide a safe and comfortable learning environment for our return to in-person instruction during the Fall 2020 semester. The University is following the most up-to-date guidelines set forth by the Arkansas Department of Health and the Centers for Disease Control and Prevention. </w:t>
      </w:r>
    </w:p>
    <w:p w14:paraId="103AAA0A" w14:textId="77777777" w:rsidR="00A53CDF" w:rsidRPr="00616C4B" w:rsidRDefault="00A53CDF" w:rsidP="00A53CDF">
      <w:pPr>
        <w:rPr>
          <w:rFonts w:cstheme="minorHAnsi"/>
          <w:color w:val="000000" w:themeColor="text1"/>
        </w:rPr>
      </w:pPr>
    </w:p>
    <w:p w14:paraId="3599FD34" w14:textId="3594CF79" w:rsidR="00A53CDF" w:rsidRPr="00616C4B" w:rsidRDefault="00A53CDF" w:rsidP="00A53CDF">
      <w:pPr>
        <w:rPr>
          <w:rFonts w:cstheme="minorHAnsi"/>
          <w:color w:val="000000" w:themeColor="text1"/>
        </w:rPr>
      </w:pPr>
      <w:r w:rsidRPr="00616C4B">
        <w:rPr>
          <w:rFonts w:cstheme="minorHAnsi"/>
          <w:color w:val="000000" w:themeColor="text1"/>
        </w:rPr>
        <w:t xml:space="preserve">Given the uncertainty surrounding the continuing threat from the COVID-19 pandemic, we acknowledge there is potential for the interruption of in-person instruction during the course of this semester. </w:t>
      </w:r>
      <w:r w:rsidRPr="00616C4B">
        <w:rPr>
          <w:rFonts w:eastAsia="Times New Roman" w:cstheme="minorHAnsi"/>
          <w:color w:val="000000" w:themeColor="text1"/>
          <w:shd w:val="clear" w:color="auto" w:fill="FFFFFF"/>
        </w:rPr>
        <w:t>While it is the goal of the institution to offer traditionally face-to-face classes, the social distancing measures arising out of the COVID-19 pandemic have caused many of the classes to be offered in a hybrid format this semester (i.e. a combination of face-to-face and remote modes of delivery).</w:t>
      </w:r>
      <w:r w:rsidR="006D055E" w:rsidRPr="00616C4B">
        <w:rPr>
          <w:rFonts w:eastAsia="Times New Roman" w:cstheme="minorHAnsi"/>
          <w:color w:val="000000" w:themeColor="text1"/>
          <w:shd w:val="clear" w:color="auto" w:fill="FFFFFF"/>
        </w:rPr>
        <w:t xml:space="preserve"> This means nearly every course offered will have a component where internet access is essential to course success. Students are strongly encouraged to secure WIFI access they can use for the semester either on or off campus. </w:t>
      </w:r>
      <w:r w:rsidRPr="00616C4B">
        <w:rPr>
          <w:rFonts w:eastAsia="Times New Roman" w:cstheme="minorHAnsi"/>
          <w:color w:val="000000" w:themeColor="text1"/>
          <w:shd w:val="clear" w:color="auto" w:fill="FFFFFF"/>
        </w:rPr>
        <w:t xml:space="preserve">The purpose for this strategy is to protect our students, faculty, and staff while adhering to social distancing recommendations from public health officials while accomplishing the course learning objectives. </w:t>
      </w:r>
    </w:p>
    <w:p w14:paraId="63F2BB1E" w14:textId="53FF0CA5" w:rsidR="00A53CDF" w:rsidRPr="00616C4B" w:rsidRDefault="00A53CDF" w:rsidP="00A53CDF">
      <w:pPr>
        <w:rPr>
          <w:rFonts w:cstheme="minorHAnsi"/>
          <w:color w:val="000000" w:themeColor="text1"/>
        </w:rPr>
      </w:pPr>
    </w:p>
    <w:p w14:paraId="3789394A" w14:textId="77777777" w:rsidR="006D055E" w:rsidRPr="00616C4B" w:rsidRDefault="006D055E" w:rsidP="006D055E">
      <w:pPr>
        <w:rPr>
          <w:rFonts w:eastAsia="Times New Roman" w:cstheme="minorHAnsi"/>
          <w:color w:val="000000" w:themeColor="text1"/>
        </w:rPr>
      </w:pPr>
      <w:r w:rsidRPr="00616C4B">
        <w:rPr>
          <w:rFonts w:eastAsia="Times New Roman" w:cstheme="minorHAnsi"/>
          <w:color w:val="000000" w:themeColor="text1"/>
          <w:shd w:val="clear" w:color="auto" w:fill="FFFFFF"/>
        </w:rPr>
        <w:t xml:space="preserve">If the university transitions to all-online instruction, campus housing will remain available for students who do not have a safe place to move or who do not have access to the internet elsewhere. Students who leave campus will need to ensure that they have reliable access to the internet to continue their course work. Web cameras may also be required by instructors to facilitate remote instruction </w:t>
      </w:r>
      <w:r w:rsidRPr="00616C4B">
        <w:rPr>
          <w:rFonts w:eastAsia="Times New Roman" w:cstheme="minorHAnsi"/>
          <w:color w:val="000000" w:themeColor="text1"/>
          <w:highlight w:val="yellow"/>
          <w:shd w:val="clear" w:color="auto" w:fill="FFFFFF"/>
        </w:rPr>
        <w:t>(please see technology recommendations section).</w:t>
      </w:r>
      <w:r w:rsidRPr="00616C4B">
        <w:rPr>
          <w:rFonts w:eastAsia="Times New Roman" w:cstheme="minorHAnsi"/>
          <w:color w:val="000000" w:themeColor="text1"/>
          <w:shd w:val="clear" w:color="auto" w:fill="FFFFFF"/>
        </w:rPr>
        <w:t xml:space="preserve"> University officials will provide students with as much advanced notice and information as possible if the transition to all-online instruction becomes necessary. </w:t>
      </w:r>
    </w:p>
    <w:p w14:paraId="3B5713B7" w14:textId="77777777" w:rsidR="00A53CDF" w:rsidRPr="00616C4B" w:rsidRDefault="00A53CDF" w:rsidP="00A53CDF">
      <w:pPr>
        <w:rPr>
          <w:rFonts w:cstheme="minorHAnsi"/>
          <w:color w:val="000000" w:themeColor="text1"/>
        </w:rPr>
      </w:pPr>
    </w:p>
    <w:p w14:paraId="169C18F1" w14:textId="77777777" w:rsidR="00A53CDF" w:rsidRPr="00616C4B" w:rsidRDefault="00A53CDF" w:rsidP="00A53CDF">
      <w:pPr>
        <w:rPr>
          <w:rFonts w:cstheme="minorHAnsi"/>
          <w:color w:val="000000" w:themeColor="text1"/>
        </w:rPr>
      </w:pPr>
      <w:r w:rsidRPr="00616C4B">
        <w:rPr>
          <w:rFonts w:cstheme="minorHAnsi"/>
          <w:color w:val="000000" w:themeColor="text1"/>
        </w:rPr>
        <w:t>Please remember, all official notifications are made through your official A-State email account, the university website, and Blackboard Learn. You are responsible for checking your university email to ensure you receive the latest updates regarding this course.</w:t>
      </w:r>
    </w:p>
    <w:p w14:paraId="4ED370A9" w14:textId="77777777" w:rsidR="00A53CDF" w:rsidRPr="00616C4B" w:rsidRDefault="00A53CDF" w:rsidP="00A53CDF">
      <w:pPr>
        <w:rPr>
          <w:rFonts w:cstheme="minorHAnsi"/>
          <w:color w:val="000000" w:themeColor="text1"/>
        </w:rPr>
      </w:pPr>
    </w:p>
    <w:sectPr w:rsidR="00A53CDF" w:rsidRPr="00616C4B" w:rsidSect="002A4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6F"/>
    <w:rsid w:val="002A4334"/>
    <w:rsid w:val="00394ECD"/>
    <w:rsid w:val="00616C4B"/>
    <w:rsid w:val="006D055E"/>
    <w:rsid w:val="0077020C"/>
    <w:rsid w:val="00817911"/>
    <w:rsid w:val="009A5D80"/>
    <w:rsid w:val="009F197F"/>
    <w:rsid w:val="00A53CDF"/>
    <w:rsid w:val="00BB07F4"/>
    <w:rsid w:val="00D52D6F"/>
    <w:rsid w:val="00D900D6"/>
    <w:rsid w:val="00FB00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8E5DC8D"/>
  <w15:chartTrackingRefBased/>
  <w15:docId w15:val="{DE39C773-2586-534B-9632-6CF4BC56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3C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3CD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B0012"/>
    <w:rPr>
      <w:sz w:val="16"/>
      <w:szCs w:val="16"/>
    </w:rPr>
  </w:style>
  <w:style w:type="paragraph" w:styleId="CommentText">
    <w:name w:val="annotation text"/>
    <w:basedOn w:val="Normal"/>
    <w:link w:val="CommentTextChar"/>
    <w:uiPriority w:val="99"/>
    <w:semiHidden/>
    <w:unhideWhenUsed/>
    <w:rsid w:val="00FB0012"/>
    <w:rPr>
      <w:sz w:val="20"/>
      <w:szCs w:val="20"/>
    </w:rPr>
  </w:style>
  <w:style w:type="character" w:customStyle="1" w:styleId="CommentTextChar">
    <w:name w:val="Comment Text Char"/>
    <w:basedOn w:val="DefaultParagraphFont"/>
    <w:link w:val="CommentText"/>
    <w:uiPriority w:val="99"/>
    <w:semiHidden/>
    <w:rsid w:val="00FB0012"/>
    <w:rPr>
      <w:sz w:val="20"/>
      <w:szCs w:val="20"/>
    </w:rPr>
  </w:style>
  <w:style w:type="paragraph" w:styleId="CommentSubject">
    <w:name w:val="annotation subject"/>
    <w:basedOn w:val="CommentText"/>
    <w:next w:val="CommentText"/>
    <w:link w:val="CommentSubjectChar"/>
    <w:uiPriority w:val="99"/>
    <w:semiHidden/>
    <w:unhideWhenUsed/>
    <w:rsid w:val="00FB0012"/>
    <w:rPr>
      <w:b/>
      <w:bCs/>
    </w:rPr>
  </w:style>
  <w:style w:type="character" w:customStyle="1" w:styleId="CommentSubjectChar">
    <w:name w:val="Comment Subject Char"/>
    <w:basedOn w:val="CommentTextChar"/>
    <w:link w:val="CommentSubject"/>
    <w:uiPriority w:val="99"/>
    <w:semiHidden/>
    <w:rsid w:val="00FB00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04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DeProw</dc:creator>
  <cp:keywords/>
  <dc:description/>
  <cp:lastModifiedBy>Summer DeProw</cp:lastModifiedBy>
  <cp:revision>11</cp:revision>
  <dcterms:created xsi:type="dcterms:W3CDTF">2020-06-22T17:09:00Z</dcterms:created>
  <dcterms:modified xsi:type="dcterms:W3CDTF">2020-06-30T19:52:00Z</dcterms:modified>
</cp:coreProperties>
</file>